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1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АВТОНОМНАЯ НЕКОММЕРЧЕСКАЯ ОБРАЗОВАТЕЛЬНАЯ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1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ОРГАНИЗАЦИЯ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ВЫСШЕГО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ОБРАЗОВАНИЯ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1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ЦЕНТРОСОЮЗА РОССИЙСКОЙ ФЕДЕРАЦИИ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1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«РОССИЙСКИЙ УНИВЕРСИТЕТ КООПЕРАЦИИ»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ВЛАДИМИРСКИЙ ФИЛИАЛ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ПОРЯДОК ОФОРМЛЕНИЯ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КУРСОВЫХ РАБОТ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bookmarkStart w:colFirst="0" w:colLast="0" w:name="gjdgxs" w:id="0"/>
      <w:bookmarkEnd w:id="0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ТРЕБОВАНИЯ К ОФОРМЛЕНИЮ КУРСОВЫХ РАБОТ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Выполнить печатным способом на одной стороне стандартного листа белой бумаги формата А4 (210 х 297).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Поля: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Левое – 30 мм.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Правое – 10 мм.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Нижнее – 20 мм.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Верхнее – 20 мм.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Шрифт -  Times New Roman 14.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Межстрочный интервал – 1,5.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Цвет шрифта – черный, не жирный. Полужирный применять для заголовков. Текст отформатировать по ширине страниц – автоматический перенос слова, первая строка с абзацным отступом 1,25 мм. В работе должны быть четкие буквы и цифры, знаки. Объем для работы – 20-40 стр. печатного текста без приложений. Страницы должны быть пронумерованы арабскими цифрами.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Номер страницы ставится после текста в центре каждой нижней части листа без точки, начиная с третьей страницы.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Титульный лист включают в общую нумерацию. Номер на нем не проставляют.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Каждая глава начинается с новой страницы. Все главы и параграфы должны иметь заголовки и номера. Номера глав и параграфов обозначаются цифрами и печатаются полужирным шрифтом по центру, прописными буквами, точка в конце названия не ставиться. Заголовки глав нумеруются арабскими цифрами с точкой (ГЛАВА 1.; ГЛАВА 2.), параграфов – двумя арабскими цифрами (1.1. ; 1.2. ;) первая цифра – номер главы, вторая – номер параграфа. Заголовки не подчеркиваются, печатаются без переносов.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Иллюстрации (чертежи, графики, фотоснимки) располагаются после текста (где они упоминаются) или на следующей странице.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Иллюстрации и таблицы, расположенные на отдельных листах,  их включают в общую нумерацию. Таблицы, рисунки, фотографии, чертежи, схемы, графики (в тексте и в приложении) должны быть четко оформлены, пронумерованы, иметь названия.  На все иллюстрации давать ссылки. Слова «Таблица», «Рисунок» пишутся полностью. Каждая таблица должна иметь номер и название. Название таблицы – точным и кратким, без абзацного отступа в одну строку с ее номером через тире, над таблицей слева.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Таблица __________________  -  __________________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Номер                                         наименование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Таблицы и рисунки должны помещаться после ссылки на них. Не рекомендуется переносить таблицы с одной страницы на другую. Слово «Рисунок» и наименование помещают после пояснительных данных и располагают посередине строки следующим образом: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Рисунок 1 – Детали прибора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Математические формулы набираются в редакторе формул. Формулы выносятся в отдельную строку. Формулы, на которые делают ссылки в тексте, нумеруются цифрами в круглых  скобках, размещаемыми справа от формулы.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тексте на все приложения должны быть даны ссылки. Приложения располагают в порядке ссылок на них в тексте. Каждое приложение следует начинать с новой страницы с указанием наверху страницы в правом углу слова «Приложение», его обозначения.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Сноску располагают в конце страницы с абзацного отступа. Знак сноски ставят непосредственно после того слова, числа, символа, предложения, к которому дается пояснение. Знак сноски выполняют надстрочно арабскими цифрами со скобкой. Допускается вместо цифр выполнять сноски звездочками «*». Применять более трех *** не допускается.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Ссылки оформлять в квадратных скобках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[23, с.67] первая цифра указывает номер источника по списку, затем указывается страница источника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использовании в работе опубликованных или неопубликованных (рукописей) источников обязательна ссылка на автора.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1"/>
        </w:tabs>
        <w:spacing w:after="0" w:before="0" w:line="360" w:lineRule="auto"/>
        <w:ind w:left="0" w:right="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Заказные курсовые работы (проекты) по общепрофессиональным и специальным дисциплинам, выполненные на материалах конкретных организаций, должны иметь подтверждения реальности использованных данных - заключение организации.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30j0zll" w:id="1"/>
    <w:bookmarkEnd w:id="1"/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ПОРЯДОК ПОДШИВКИ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РАБОТЫ:</w:t>
      </w:r>
      <w:bookmarkStart w:colFirst="0" w:colLast="0" w:name="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5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Титульный лист.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9"/>
        </w:tabs>
        <w:spacing w:after="0" w:before="15" w:line="360" w:lineRule="auto"/>
        <w:ind w:left="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Содержание.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4"/>
        </w:tabs>
        <w:spacing w:after="0" w:before="0" w:line="360" w:lineRule="auto"/>
        <w:ind w:left="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Введение.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4"/>
        </w:tabs>
        <w:spacing w:after="0" w:before="0" w:line="360" w:lineRule="auto"/>
        <w:ind w:left="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Главы (1, 2).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9"/>
        </w:tabs>
        <w:spacing w:after="0" w:before="0" w:line="360" w:lineRule="auto"/>
        <w:ind w:left="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Заключение.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9"/>
        </w:tabs>
        <w:spacing w:after="0" w:before="0" w:line="360" w:lineRule="auto"/>
        <w:ind w:left="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Список использованных источников.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0"/>
        </w:tabs>
        <w:spacing w:after="0" w:before="0" w:line="360" w:lineRule="auto"/>
        <w:ind w:left="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Лист «Приложения».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4"/>
        </w:tabs>
        <w:spacing w:after="0" w:before="23" w:line="360" w:lineRule="auto"/>
        <w:ind w:left="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Приложения (многостраничные таблицы, ксерокопии документов по теме работы).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footerReference r:id="rId6" w:type="default"/>
          <w:pgSz w:h="16837" w:w="11905"/>
          <w:pgMar w:bottom="1134" w:top="1134" w:left="1701" w:right="1134" w:header="1389" w:footer="7740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АВТОНОМНАЯ НЕКОММЕРЧЕСКАЯ ОБРАЗОВАТЕЛЬНАЯ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ОРГАНИЗАЦИЯ ВЫСШЕГО ОБРАЗОВАНИЯ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ЦЕНТРОСОЮЗА РОССИЙСКОЙ ФЕДЕРАЦИИ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«РОССИЙСКИЙ УНИВЕРСИТЕТ КООПЕРАЦИИ»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ВЛАДИМИРСКИЙ ФИЛИАЛ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680"/>
          <w:tab w:val="left" w:pos="896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Кафедра экономики и управления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КУРСОВАЯ РАБОТА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дисциплине: Экономическая теория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тему: Проблемы повышения качества жизни в России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831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831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831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831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831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831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8318"/>
        </w:tabs>
        <w:spacing w:after="0" w:before="0" w:line="240" w:lineRule="auto"/>
        <w:ind w:left="425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Работу выполнил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8318"/>
        </w:tabs>
        <w:spacing w:after="0" w:before="0" w:line="240" w:lineRule="auto"/>
        <w:ind w:left="425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студент группы Эб1-З/Б/ВЛА15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5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Иванов Пётр Ильич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5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5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Научный руководитель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5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к.т.н., доцент Игнатьев Александр Александрович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Владимир 2017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СОДЕРЖАНИЕ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6.0" w:type="dxa"/>
        <w:jc w:val="left"/>
        <w:tblInd w:w="0.0" w:type="dxa"/>
        <w:tblLayout w:type="fixed"/>
        <w:tblLook w:val="0000"/>
      </w:tblPr>
      <w:tblGrid>
        <w:gridCol w:w="1526"/>
        <w:gridCol w:w="7106"/>
        <w:gridCol w:w="654"/>
        <w:tblGridChange w:id="0">
          <w:tblGrid>
            <w:gridCol w:w="1526"/>
            <w:gridCol w:w="7106"/>
            <w:gridCol w:w="65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Введение</w:t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ГЛАВА 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ГЛАВА 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38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38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Заключение</w:t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Список использованных источников</w:t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85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Приложения</w:t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89</w:t>
            </w:r>
          </w:p>
        </w:tc>
      </w:tr>
    </w:tbl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ВВЕДЕНИЕ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ГЛАВА 1. ЭКОНОМИЧЕСКАЯ СУЩНОСТЬ И МЕТОДИКА УЧЕТА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ОСНОВНЫХ СРЕДСТВ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1.1. ОСНОВНЫЕ СРЕДСТВА КАК ОБЪЕКТ УЧЕТА, ИХ КЛАССИФИКАЦИЯ И ОЦЕНКА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Основные средства — это средства труда, которые участвуют в производственном процессе, сохраняя при этом свою натуральную форму.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ОБРАЗЕЦ ОФОРМЛЕНИЯ ТАБЛИЦ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Таблицы печатать 12 шрифтом Times New Romans. Интервал 1,0. 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Таблица 1 - Тиражи реализуемой продукции (тыс. экз.)</w:t>
      </w:r>
    </w:p>
    <w:tbl>
      <w:tblPr>
        <w:tblStyle w:val="Table2"/>
        <w:tblW w:w="9094.0" w:type="dxa"/>
        <w:jc w:val="left"/>
        <w:tblInd w:w="0.0" w:type="pct"/>
        <w:tblLayout w:type="fixed"/>
        <w:tblLook w:val="0000"/>
      </w:tblPr>
      <w:tblGrid>
        <w:gridCol w:w="1903"/>
        <w:gridCol w:w="2172"/>
        <w:gridCol w:w="2745"/>
        <w:gridCol w:w="2274"/>
        <w:tblGridChange w:id="0">
          <w:tblGrid>
            <w:gridCol w:w="1903"/>
            <w:gridCol w:w="2172"/>
            <w:gridCol w:w="2745"/>
            <w:gridCol w:w="2274"/>
          </w:tblGrid>
        </w:tblGridChange>
      </w:tblGrid>
      <w:tr>
        <w:trPr>
          <w:trHeight w:val="7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Газеты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Книги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Другая печатная продукция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5834,5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35,2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1052,0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6921,7</w:t>
            </w:r>
          </w:p>
        </w:tc>
      </w:tr>
    </w:tbl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Если таблица не умещается на 1 странице, нужно сделать нумерацию колонок и перенос таблицы.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Таблица 2 - Показатели актива ООО «Старт», руб.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87.0" w:type="dxa"/>
        <w:jc w:val="left"/>
        <w:tblInd w:w="0.0" w:type="pct"/>
        <w:tblLayout w:type="fixed"/>
        <w:tblLook w:val="0000"/>
      </w:tblPr>
      <w:tblGrid>
        <w:gridCol w:w="4750"/>
        <w:gridCol w:w="2243"/>
        <w:gridCol w:w="2094"/>
        <w:tblGridChange w:id="0">
          <w:tblGrid>
            <w:gridCol w:w="4750"/>
            <w:gridCol w:w="2243"/>
            <w:gridCol w:w="2094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Показатель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Начало периода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Конец периода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Общая сумма актива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238707,00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202510,00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Внеоборотные активы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121478,00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118342,00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Оборотные активы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117229,00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81904,00</w:t>
            </w:r>
          </w:p>
        </w:tc>
      </w:tr>
    </w:tbl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Продолжение таблицы 2 </w:t>
      </w:r>
    </w:p>
    <w:tbl>
      <w:tblPr>
        <w:tblStyle w:val="Table4"/>
        <w:tblW w:w="9087.0" w:type="dxa"/>
        <w:jc w:val="left"/>
        <w:tblInd w:w="0.0" w:type="pct"/>
        <w:tblLayout w:type="fixed"/>
        <w:tblLook w:val="0000"/>
      </w:tblPr>
      <w:tblGrid>
        <w:gridCol w:w="4750"/>
        <w:gridCol w:w="2243"/>
        <w:gridCol w:w="2094"/>
        <w:tblGridChange w:id="0">
          <w:tblGrid>
            <w:gridCol w:w="4750"/>
            <w:gridCol w:w="2243"/>
            <w:gridCol w:w="2094"/>
          </w:tblGrid>
        </w:tblGridChange>
      </w:tblGrid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Денежные средства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48068,00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16948,00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Краткосрочные финансовые вложения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</w:t>
            </w:r>
          </w:p>
        </w:tc>
      </w:tr>
    </w:tbl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62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62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ОБРАЗЕЦ ОФОРМЛЕНИЯ РИСУНКОВ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25400</wp:posOffset>
                </wp:positionV>
                <wp:extent cx="5516880" cy="331470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587560" y="2122650"/>
                          <a:ext cx="5516880" cy="3314700"/>
                          <a:chOff x="2587560" y="2122650"/>
                          <a:chExt cx="5516880" cy="3314700"/>
                        </a:xfrm>
                      </wpg:grpSpPr>
                      <wpg:grpSp>
                        <wpg:cNvGrpSpPr/>
                        <wpg:grpSpPr>
                          <a:xfrm>
                            <a:off x="2587560" y="2122650"/>
                            <a:ext cx="5516880" cy="3314700"/>
                            <a:chOff x="2241" y="1494"/>
                            <a:chExt cx="8100" cy="522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241" y="1494"/>
                              <a:ext cx="8100" cy="5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2241" y="1494"/>
                              <a:ext cx="180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ФУНКЦИЯ УЧЕТА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/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4581" y="1494"/>
                              <a:ext cx="270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СТИМУЛИРУЮЩАЯ ФУНКЦИЯ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/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7821" y="1494"/>
                              <a:ext cx="252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РАСПРЕДЕЛИТЕЛЬНАЯ ФУНКЦИЯ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/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4581" y="3294"/>
                              <a:ext cx="3060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ОСНОВНЫЕ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br w:type="textWrapping"/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ФУНКЦИИ ЦЕНЫ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/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2241" y="5094"/>
                              <a:ext cx="2880" cy="1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ФУНКЦИЯ СБАЛАНСИРОВАНИЯ СПРОСА И ПРЕДЛОЖЕНИЯ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/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7101" y="5094"/>
                              <a:ext cx="2880" cy="1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ФУНКЦИЯ КАК КРИТЕРИЙ РАЦИОНАЛЬНОГО РАЗМЕЩЕНИЯ ПРОИЗВОДСТВА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/>
                        </wps:wsp>
                        <wps:wsp>
                          <wps:cNvCnPr/>
                          <wps:spPr>
                            <a:xfrm rot="10800000">
                              <a:off x="3141" y="2574"/>
                              <a:ext cx="1440" cy="72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CnPr/>
                          <wps:spPr>
                            <a:xfrm flipH="1">
                              <a:off x="3861" y="4374"/>
                              <a:ext cx="1440" cy="54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CnPr/>
                          <wps:spPr>
                            <a:xfrm>
                              <a:off x="7281" y="4374"/>
                              <a:ext cx="1080" cy="54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CnPr/>
                          <wps:spPr>
                            <a:xfrm flipH="1" rot="10800000">
                              <a:off x="7641" y="2574"/>
                              <a:ext cx="1260" cy="72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CnPr/>
                          <wps:spPr>
                            <a:xfrm rot="10800000">
                              <a:off x="6021" y="2574"/>
                              <a:ext cx="0" cy="72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25400</wp:posOffset>
                </wp:positionV>
                <wp:extent cx="5516880" cy="3314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6880" cy="3314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Рисунок 1 - Функции цены</w:t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ОФОРМЛЕНИЕ ССЫЛОК</w:t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Заработная плата в трактовке Адама Смита рассматривается как явление, которое присуще всем формам организации производства [14, с.16].</w:t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Важным показателем характеризующий финансовую устойчивость, является темп прироста реальных активов. Реальными активами считаются основные средства, запасы, деньги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[23, с.67]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ОФОРМЛЕНИЕ ФОРМУЛ</w:t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А=(С1+З1+Д1/Со+Зо+До)-1*100%                               (6),</w:t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где:</w:t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о-начало года, </w:t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1-конец года, </w:t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С-основные средства, </w:t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З-запасы, </w:t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Д-деньги.</w:t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ПРИЛОЖЕНИЯ И ССЫЛКА НА НИХ</w:t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4" w:line="240" w:lineRule="auto"/>
        <w:ind w:left="20" w:right="40" w:firstLine="6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Приложения нумеруются арабскими цифрами. В правом верхнем углу указывается: «Приложение 1» и т.д.</w:t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40" w:firstLine="6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ссылке на приложение в тексте пишут в соответствии со смыслом: в приложении 1 или (Приложение 1). При повторной ссылке пишут (Приложение 1).</w:t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40" w:firstLine="6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40" w:firstLine="6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40" w:firstLine="6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40" w:firstLine="6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type w:val="continuous"/>
          <w:pgSz w:h="16837" w:w="11905"/>
          <w:pgMar w:bottom="1134" w:top="1134" w:left="1701" w:right="1134" w:header="1389" w:footer="7740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ЗАКЛЮЧЕНИЕ</w:t>
      </w:r>
      <w:r w:rsidDel="00000000" w:rsidR="00000000" w:rsidRPr="00000000">
        <w:rPr>
          <w:rtl w:val="0"/>
        </w:rPr>
      </w:r>
    </w:p>
    <w:bookmarkStart w:colFirst="0" w:colLast="0" w:name="3znysh7" w:id="3"/>
    <w:bookmarkEnd w:id="3"/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СПИСОК ИСПОЛЬЗОВАННЫХ ИСТОЧНИКОВ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" w:line="240" w:lineRule="auto"/>
        <w:ind w:left="5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" w:line="240" w:lineRule="auto"/>
        <w:ind w:left="0" w:right="0" w:firstLine="54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ПОСЛЕДОВАТЕЛЬНОСТЬ ФОРМИРОВАНИЯ СПИСКА ИСПОЛЬЗОВАННЫХ ИСТОЧНИКОВ:</w:t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1" w:line="240" w:lineRule="auto"/>
        <w:ind w:left="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Конституция РФ.</w:t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7" w:line="240" w:lineRule="auto"/>
        <w:ind w:left="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Кодексы (в хронологическом порядке).</w:t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6" w:line="240" w:lineRule="auto"/>
        <w:ind w:left="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Федеральные законы РФ (в хронологическом порядке).</w:t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8" w:line="240" w:lineRule="auto"/>
        <w:ind w:left="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Указы Президента РФ.</w:t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" w:line="240" w:lineRule="auto"/>
        <w:ind w:left="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Постановления Правительства РФ.</w:t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Инструкции министерств и ведомств.</w:t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Положения по бухгалтерскому учету.</w:t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Законы Владимирской области.</w:t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" w:line="240" w:lineRule="auto"/>
        <w:ind w:left="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Учебно-методическая и периодическая литература (в алфавитном порядке по фамилии автора).</w:t>
      </w:r>
    </w:p>
    <w:p w:rsidR="00000000" w:rsidDel="00000000" w:rsidP="00000000" w:rsidRDefault="00000000" w:rsidRPr="00000000" w14:paraId="000000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type w:val="continuous"/>
          <w:pgSz w:h="16837" w:w="11905"/>
          <w:pgMar w:bottom="1134" w:top="1134" w:left="1701" w:right="1134" w:header="1389" w:footer="7740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Рекомендации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6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оформлению списка источников к рефератам, курсовым, выпускным квалификационным, научно-квалификационным работам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1" w:before="0" w:line="240" w:lineRule="auto"/>
        <w:ind w:left="60" w:right="120" w:firstLine="6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Представлены схемы библиографических записей (с примерами) наиболее распространенных и востребованных видов документов, в том числе электронных ресурсов локального и удаленного доступа.</w:t>
      </w:r>
    </w:p>
    <w:p w:rsidR="00000000" w:rsidDel="00000000" w:rsidP="00000000" w:rsidRDefault="00000000" w:rsidRPr="00000000" w14:paraId="000000F3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51" w:before="0" w:line="240" w:lineRule="auto"/>
        <w:ind w:left="6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single"/>
          <w:shd w:fill="auto" w:val="clear"/>
          <w:vertAlign w:val="baseline"/>
          <w:rtl w:val="0"/>
        </w:rPr>
        <w:t xml:space="preserve">Общие принципы построения списка источников: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0"/>
        </w:tabs>
        <w:spacing w:after="0" w:before="0" w:line="240" w:lineRule="auto"/>
        <w:ind w:left="680" w:right="0" w:hanging="620"/>
        <w:jc w:val="left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Единообразное оформление записей во всем списке.</w:t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0"/>
        </w:tabs>
        <w:spacing w:after="0" w:before="0" w:line="240" w:lineRule="auto"/>
        <w:ind w:left="680" w:right="120" w:hanging="620"/>
        <w:jc w:val="left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Использование одинаковых сокращений и аббревиатур на протяжении всего списка.</w:t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0"/>
        </w:tabs>
        <w:spacing w:after="0" w:before="0" w:line="240" w:lineRule="auto"/>
        <w:ind w:left="680" w:right="120" w:hanging="620"/>
        <w:jc w:val="left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Использование в библиографических описаниях на протяжении всего списка одного и того же набора основных и факультативных элементов.</w:t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0"/>
        </w:tabs>
        <w:spacing w:after="0" w:before="0" w:line="240" w:lineRule="auto"/>
        <w:ind w:left="680" w:right="120" w:hanging="620"/>
        <w:jc w:val="left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Каждое произведение печати в списках должно фигурировать только один раз.</w:t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0"/>
        </w:tabs>
        <w:spacing w:after="240" w:before="0" w:line="240" w:lineRule="auto"/>
        <w:ind w:left="680" w:right="0" w:hanging="620"/>
        <w:jc w:val="left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Все записи в списке должны быть пронумерованы.</w:t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60" w:right="120" w:firstLine="6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При составлении списков необходимо соблюдать единую методику библиографического описания. В связи с этим требуется соблюдать действующий ГОСТ 7.1-2003 "Библиографическая запись. Библиографическое описание документа: общие требования и правила составления".Интернет- ресурсы используются в научных работах наравне с традиционными печатными изданиями. Стандарты на их оформление еще недостаточно разработаны. Ориентиром служит ГОСТ Р 7.0.5-2008.</w:t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60" w:right="120" w:firstLine="6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Список источников размещается после текста работы и предшествует приложениям. Сведения о наличии списка литературы отражаются в «Содержании» (или «Оглавлении»), помещаемом, как правило, после титульной страницы.</w:t>
      </w:r>
    </w:p>
    <w:bookmarkStart w:colFirst="0" w:colLast="0" w:name="2et92p0" w:id="4"/>
    <w:bookmarkEnd w:id="4"/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1" w:before="0" w:line="240" w:lineRule="auto"/>
        <w:ind w:left="60" w:right="120" w:firstLine="6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В случае возникновения сложностей и вопросов при самостоятельном описании документов для составления библиографического списка использованных источников следует обратиться за консультацией в читальный зал (3- й этаж, корп. 4, каб. 326).</w:t>
      </w:r>
    </w:p>
    <w:p w:rsidR="00000000" w:rsidDel="00000000" w:rsidP="00000000" w:rsidRDefault="00000000" w:rsidRPr="00000000" w14:paraId="000000FC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6" w:before="0" w:line="240" w:lineRule="auto"/>
        <w:ind w:left="0" w:right="6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Схемы библиографических записей и примеры</w:t>
      </w:r>
    </w:p>
    <w:bookmarkStart w:colFirst="0" w:colLast="0" w:name="tyjcwt" w:id="5"/>
    <w:bookmarkEnd w:id="5"/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1" w:before="0" w:line="240" w:lineRule="auto"/>
        <w:ind w:left="60" w:right="120" w:firstLine="6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Порядок оформления источника литературы зависит от количества авторов, принявших участие в его написании. Отдельные правила предусмотрены для книг с 1, 2-3 и большим количеством авторов.</w:t>
      </w:r>
    </w:p>
    <w:p w:rsidR="00000000" w:rsidDel="00000000" w:rsidP="00000000" w:rsidRDefault="00000000" w:rsidRPr="00000000" w14:paraId="000000FE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single"/>
          <w:shd w:fill="auto" w:val="clear"/>
          <w:vertAlign w:val="baseline"/>
          <w:rtl w:val="0"/>
        </w:rPr>
        <w:t xml:space="preserve">КНИГИ (схема библиографического описания)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46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Заголовок. Основное заглавие[Обозначение документа] : сведения, относящиеся к заглавию / Сведения об ответственности ; последующие сведения об ответственности. - Повторность издания. - Место издания: Издательство, дата издания. - Объем документа. - (Серия).</w:t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97" w:before="0" w:line="240" w:lineRule="auto"/>
        <w:ind w:left="380" w:right="30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Если у издания есть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один или несколько авторов,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 также указаны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редакторы, составители, переводчики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 т.п., то информация о них указывается в сведении об ответственности, после всех авторов перед точкой с запятой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«;».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0" w:before="0" w:line="240" w:lineRule="auto"/>
        <w:ind w:left="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Книга одного автора</w:t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97" w:before="0" w:line="240" w:lineRule="auto"/>
        <w:ind w:left="380" w:right="46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Если у издания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один автор,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то описание начинается с фамилии и инициалов автора. Далее через точку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«.»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пишется заглавие с заглавной буквы. За косой чертой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«/»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после заглавия инициалы и фамилия автора повторяются, как сведения об ответственности.</w:t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6" w:before="0" w:line="240" w:lineRule="auto"/>
        <w:ind w:left="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Пример</w:t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1" w:before="0" w:line="240" w:lineRule="auto"/>
        <w:ind w:left="20" w:right="30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Маслова, Е. Л. Менеджмент [Текст] : учебник / Е.Л. Маслова. - М : Дашков и К, 2015. - 332 с. - (Учебные издания для бакалавров).</w:t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0" w:before="0" w:line="240" w:lineRule="auto"/>
        <w:ind w:left="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Книга двух авторов</w:t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97" w:before="0" w:line="240" w:lineRule="auto"/>
        <w:ind w:left="380" w:right="30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Если у издания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два автора,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то описание начинается с фамилии и инициалов первого автора. За косой чертой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«/»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после заглавия сначала указываются инициалы и фамилия первого автора, а потом через запятую - второго автора.</w:t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51" w:before="0" w:line="240" w:lineRule="auto"/>
        <w:ind w:left="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Пример</w:t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1" w:before="0" w:line="240" w:lineRule="auto"/>
        <w:ind w:left="20" w:right="30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Рогуленко, Т. М.Теория бухгалтерского учета [Текст] : учебник / Т.М.Рогуленко, С.В. Пономарева. - М : КНОРУС, 2015. - 172 с.- (Бакалавриат).</w:t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0" w:before="0" w:line="240" w:lineRule="auto"/>
        <w:ind w:left="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Книга трех авторов</w:t>
      </w:r>
    </w:p>
    <w:p w:rsidR="00000000" w:rsidDel="00000000" w:rsidP="00000000" w:rsidRDefault="00000000" w:rsidRPr="00000000" w14:paraId="000001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97" w:before="0" w:line="240" w:lineRule="auto"/>
        <w:ind w:left="380" w:right="30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Если у издания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три автора,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то описание начинается с фамилии и инициалов первого автора. За косой чертой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«/»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после заглавия сначала указывается инициалы и фамилия первого автора, а потом через запятую - второго и третьего авторов.</w:t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Пример</w:t>
      </w:r>
    </w:p>
    <w:bookmarkStart w:colFirst="0" w:colLast="0" w:name="3dy6vkm" w:id="6"/>
    <w:bookmarkEnd w:id="6"/>
    <w:p w:rsidR="00000000" w:rsidDel="00000000" w:rsidP="00000000" w:rsidRDefault="00000000" w:rsidRPr="00000000" w14:paraId="000001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1" w:before="0" w:line="240" w:lineRule="auto"/>
        <w:ind w:left="20" w:right="40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Криштафович, В. И.Физико-химические методы исследования [Текст] : учебник / В.И. Криштафович, Д.В. Криштафович, Н.В. Еремеева. - М : Дашков и К, 2015. - 207 с. - (Учебные издания для бакалавров).</w:t>
      </w:r>
    </w:p>
    <w:p w:rsidR="00000000" w:rsidDel="00000000" w:rsidP="00000000" w:rsidRDefault="00000000" w:rsidRPr="00000000" w14:paraId="0000010D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34" w:before="0" w:line="240" w:lineRule="auto"/>
        <w:ind w:left="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Книга четырех и более авторов</w:t>
      </w:r>
    </w:p>
    <w:bookmarkStart w:colFirst="0" w:colLast="0" w:name="1t3h5sf" w:id="7"/>
    <w:bookmarkEnd w:id="7"/>
    <w:p w:rsidR="00000000" w:rsidDel="00000000" w:rsidP="00000000" w:rsidRDefault="00000000" w:rsidRPr="00000000" w14:paraId="0000010E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93" w:before="0" w:line="240" w:lineRule="auto"/>
        <w:ind w:left="400" w:right="66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Если у издания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четыре и более автора,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то описание начинается с заглавия. За косой чертой указываются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три автора и др.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6" w:before="0" w:line="240" w:lineRule="auto"/>
        <w:ind w:left="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Пример</w:t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20" w:right="40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Микроэкономика [Текст] : учеб.для бакалавров / И.Э. Белоусова Р. В. Бубли- кова, Е. В. Иванова[и др.]; под ред. Г.А. Родиной, С.В. Тарасовой ; Всерос. заоч. финансово-экон. ин-т. - М. Юрайт, 2014. - 262, [1] с. - (Бакалавр. Базовый курс). - Глоссарий : с.250-262.</w:t>
      </w:r>
    </w:p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1" w:before="0" w:line="240" w:lineRule="auto"/>
        <w:ind w:left="20" w:right="40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highlight w:val="white"/>
          <w:u w:val="none"/>
          <w:vertAlign w:val="baseline"/>
          <w:rtl w:val="0"/>
        </w:rPr>
        <w:t xml:space="preserve">Правовое регулирование экономической деятельности: учебник/А.П.Альбов, С.А.Андреев, С.С.Горохова </w:t>
      </w:r>
      <w:bookmarkStart w:colFirst="0" w:colLast="0" w:name="4d34og8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[и др.] ; под ред. Г.Ф.Ручкиной, А.П.Альбова. - М.: Юрайт, 2017. - 315 с. (Бакалавр.Академический курс).</w:t>
      </w:r>
    </w:p>
    <w:p w:rsidR="00000000" w:rsidDel="00000000" w:rsidP="00000000" w:rsidRDefault="00000000" w:rsidRPr="00000000" w14:paraId="00000112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6" w:before="0" w:line="240" w:lineRule="auto"/>
        <w:ind w:left="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single"/>
          <w:shd w:fill="auto" w:val="clear"/>
          <w:vertAlign w:val="baseline"/>
          <w:rtl w:val="0"/>
        </w:rPr>
        <w:t xml:space="preserve">Стандарты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1" w:before="0" w:line="240" w:lineRule="auto"/>
        <w:ind w:left="20" w:right="40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ГОСТР 7.0.11-2011. Диссертация и автореферат диссертации. Структура и правила оформления.[Текст] - Введен 2012-09-01. - М :Стандартинформ, 2012. - 12 с. - (Система стандартов по информации, библиотечному и издательскому делу).</w:t>
      </w:r>
    </w:p>
    <w:p w:rsidR="00000000" w:rsidDel="00000000" w:rsidP="00000000" w:rsidRDefault="00000000" w:rsidRPr="00000000" w14:paraId="00000114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51" w:before="0" w:line="240" w:lineRule="auto"/>
        <w:ind w:left="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single"/>
          <w:shd w:fill="auto" w:val="clear"/>
          <w:vertAlign w:val="baseline"/>
          <w:rtl w:val="0"/>
        </w:rPr>
        <w:t xml:space="preserve">Диссертации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1" w:before="0" w:line="240" w:lineRule="auto"/>
        <w:ind w:left="20" w:right="40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Валигурский, С. Д.Организационно-экономические основы формирования и развития интернет-торговли[Текст]: дис. ...канд. экон. наук : 08.00.05 / С. Д. Валигурский ; АНО ВПО ЦС РФ РУК. - М., 2012. - 180 с. - Библиогр.: с. 141145.</w:t>
      </w:r>
    </w:p>
    <w:p w:rsidR="00000000" w:rsidDel="00000000" w:rsidP="00000000" w:rsidRDefault="00000000" w:rsidRPr="00000000" w14:paraId="00000116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6" w:before="0" w:line="240" w:lineRule="auto"/>
        <w:ind w:left="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single"/>
          <w:shd w:fill="auto" w:val="clear"/>
          <w:vertAlign w:val="baseline"/>
          <w:rtl w:val="0"/>
        </w:rPr>
        <w:t xml:space="preserve">Автореферат диссертации</w:t>
      </w:r>
      <w:r w:rsidDel="00000000" w:rsidR="00000000" w:rsidRPr="00000000">
        <w:rPr>
          <w:rtl w:val="0"/>
        </w:rPr>
      </w:r>
    </w:p>
    <w:bookmarkStart w:colFirst="0" w:colLast="0" w:name="2s8eyo1" w:id="9"/>
    <w:bookmarkEnd w:id="9"/>
    <w:p w:rsidR="00000000" w:rsidDel="00000000" w:rsidP="00000000" w:rsidRDefault="00000000" w:rsidRPr="00000000" w14:paraId="000001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1" w:before="0" w:line="240" w:lineRule="auto"/>
        <w:ind w:left="20" w:right="40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Марданова, А. Р.Развитие учетно-аналитического обеспечения производства продукции растениеводства [Текст]: автореф. дис. ... канд. экон. наук. 08.00.12 / А. Р. Марданова ; Казанский (Приволжский) федеральный ун-т. - Казань, 2013. - 25 с.</w:t>
      </w:r>
    </w:p>
    <w:p w:rsidR="00000000" w:rsidDel="00000000" w:rsidP="00000000" w:rsidRDefault="00000000" w:rsidRPr="00000000" w14:paraId="00000118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7" w:before="0" w:line="240" w:lineRule="auto"/>
        <w:ind w:left="16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single"/>
          <w:shd w:fill="auto" w:val="clear"/>
          <w:vertAlign w:val="baseline"/>
          <w:rtl w:val="0"/>
        </w:rPr>
        <w:t xml:space="preserve">СТАТЬИ (схема библиографического описания)</w:t>
      </w:r>
      <w:bookmarkStart w:colFirst="0" w:colLast="0" w:name="17dp8vu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Статья из журнала</w:t>
      </w:r>
    </w:p>
    <w:p w:rsidR="00000000" w:rsidDel="00000000" w:rsidP="00000000" w:rsidRDefault="00000000" w:rsidRPr="00000000" w14:paraId="000001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1" w:before="0" w:line="240" w:lineRule="auto"/>
        <w:ind w:left="20" w:right="6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Автор. Заглавие статьи: сведения, относящиеся к заглавию / сведения об ответственности (авторы статьи) // Название журнала. - Год выпуска. - Номер выпуска. - Местоположение статьи (страницы).</w:t>
      </w:r>
    </w:p>
    <w:p w:rsidR="00000000" w:rsidDel="00000000" w:rsidP="00000000" w:rsidRDefault="00000000" w:rsidRPr="00000000" w14:paraId="000001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1" w:before="0" w:line="240" w:lineRule="auto"/>
        <w:ind w:left="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Пример</w:t>
      </w:r>
    </w:p>
    <w:p w:rsidR="00000000" w:rsidDel="00000000" w:rsidP="00000000" w:rsidRDefault="00000000" w:rsidRPr="00000000" w14:paraId="000001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1" w:before="0" w:line="240" w:lineRule="auto"/>
        <w:ind w:left="20" w:right="6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Соболев, А. В., Раимжанова Н.И. Глобальные вызовы и цели устойчивого развития: стратегия для сельского хозяйства и кооперативов [Текст] / А. В. Соболев, Н.И. Раимжанова //Фундаментальные и прикладные исследования кооперативного сектора экономики. — 2017. — N 1. — С.10-16.</w:t>
      </w:r>
    </w:p>
    <w:p w:rsidR="00000000" w:rsidDel="00000000" w:rsidP="00000000" w:rsidRDefault="00000000" w:rsidRPr="00000000" w14:paraId="000001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5" w:before="0" w:line="240" w:lineRule="auto"/>
        <w:ind w:left="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Статья из газеты</w:t>
      </w:r>
    </w:p>
    <w:p w:rsidR="00000000" w:rsidDel="00000000" w:rsidP="00000000" w:rsidRDefault="00000000" w:rsidRPr="00000000" w14:paraId="000001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97" w:before="0" w:line="240" w:lineRule="auto"/>
        <w:ind w:left="20" w:right="6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Автор. Заглавие статьи: сведения, относящиеся к заглавию / сведения об ответственности (авторы статьи) // Название газеты. - Год выпуска. - Число и месяц выпуска. - Местоположение статьи (страницы).</w:t>
      </w:r>
    </w:p>
    <w:p w:rsidR="00000000" w:rsidDel="00000000" w:rsidP="00000000" w:rsidRDefault="00000000" w:rsidRPr="00000000" w14:paraId="000001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37" w:before="0" w:line="240" w:lineRule="auto"/>
        <w:ind w:left="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Пример</w:t>
      </w:r>
    </w:p>
    <w:p w:rsidR="00000000" w:rsidDel="00000000" w:rsidP="00000000" w:rsidRDefault="00000000" w:rsidRPr="00000000" w14:paraId="000001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5" w:before="0" w:line="240" w:lineRule="auto"/>
        <w:ind w:left="20" w:right="6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Коржова,Д. Всемирный банк: России необходимо увеличивать инвестиции в инфраструктуру/Д. Коржова //Ведомости. - 2017. - 12 января.- С.9</w:t>
      </w:r>
    </w:p>
    <w:p w:rsidR="00000000" w:rsidDel="00000000" w:rsidP="00000000" w:rsidRDefault="00000000" w:rsidRPr="00000000" w14:paraId="000001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5" w:before="0" w:line="240" w:lineRule="auto"/>
        <w:ind w:left="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Статья из сборника (книги)</w:t>
      </w:r>
    </w:p>
    <w:p w:rsidR="00000000" w:rsidDel="00000000" w:rsidP="00000000" w:rsidRDefault="00000000" w:rsidRPr="00000000" w14:paraId="000001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97" w:before="0" w:line="240" w:lineRule="auto"/>
        <w:ind w:left="20" w:right="6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Автор. Заглавие статьи: сведения, относящиеся к заглавию / сведения об ответственности (авторы статьи) // Заглавие книги: сведения, сведения, относящиеся к заглавию / сведения об ответственности (авторы книги); последующие сведения об ответственности (редакторы, переводчики (при наличии), коллективы). - Место издания: Издательство, год издания. - Местоположение статьи (страницы).</w:t>
      </w:r>
    </w:p>
    <w:p w:rsidR="00000000" w:rsidDel="00000000" w:rsidP="00000000" w:rsidRDefault="00000000" w:rsidRPr="00000000" w14:paraId="000001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6" w:before="0" w:line="240" w:lineRule="auto"/>
        <w:ind w:left="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Примеры</w:t>
      </w:r>
    </w:p>
    <w:p w:rsidR="00000000" w:rsidDel="00000000" w:rsidP="00000000" w:rsidRDefault="00000000" w:rsidRPr="00000000" w14:paraId="000001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20" w:right="6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Бронникова, В. В. Использование концентрата сывороточных белков в производстве йогурта / В. В. Бронникова// Инновационные технологии в промышленности - основа повышения качества, конкурентоспособности и безопасности потребительских товаров [Текст] : материалы III Международ. (за- оч.) науч.-практ. конф. (31 января 2016 г.) / Рос.ун-т кооп. ; под науч. ред. В. И. Криштафович. - Ярославль-Москва : Канцлер, 2016. - С. 41-46.</w:t>
      </w:r>
    </w:p>
    <w:bookmarkStart w:colFirst="0" w:colLast="0" w:name="3rdcrjn" w:id="11"/>
    <w:bookmarkEnd w:id="11"/>
    <w:p w:rsidR="00000000" w:rsidDel="00000000" w:rsidP="00000000" w:rsidRDefault="00000000" w:rsidRPr="00000000" w14:paraId="000001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6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Мельник, Е. Е.Вендинг - перспективное направление торговли / Е. Е. Мельник; науч. рук. Арустамов Э. А.// Молодежь и наука: развитие творческого потенциала [Текст] : Материалы Международ. студ. науч.-практ. конф. (19 апреля 2016 г.) / коллектив авторов ; АНОО ВО ЦС РФ РУК. - Ярославль- Москва : Канцлер, 2016. - С. 287-288.</w:t>
      </w:r>
    </w:p>
    <w:p w:rsidR="00000000" w:rsidDel="00000000" w:rsidP="00000000" w:rsidRDefault="00000000" w:rsidRPr="00000000" w14:paraId="00000126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8" w:before="0" w:line="240" w:lineRule="auto"/>
        <w:ind w:left="20" w:right="0" w:firstLine="7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Особенности составления библиографических ссылок на</w:t>
      </w:r>
    </w:p>
    <w:bookmarkStart w:colFirst="0" w:colLast="0" w:name="26in1rg" w:id="12"/>
    <w:bookmarkEnd w:id="12"/>
    <w:p w:rsidR="00000000" w:rsidDel="00000000" w:rsidP="00000000" w:rsidRDefault="00000000" w:rsidRPr="00000000" w14:paraId="00000127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7" w:before="0" w:line="240" w:lineRule="auto"/>
        <w:ind w:left="31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электронные ресурсы</w:t>
      </w:r>
    </w:p>
    <w:bookmarkStart w:colFirst="0" w:colLast="0" w:name="lnxbz9" w:id="13"/>
    <w:bookmarkEnd w:id="13"/>
    <w:p w:rsidR="00000000" w:rsidDel="00000000" w:rsidP="00000000" w:rsidRDefault="00000000" w:rsidRPr="00000000" w14:paraId="000001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78" w:before="0" w:line="240" w:lineRule="auto"/>
        <w:ind w:left="20" w:right="180" w:firstLine="7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Ссылки на электронные ресурсы локального и удаленного доступа составляют по правилам, изложенным выше, с учетом следующих особенностей (п.10.1 - 10.4.4 ГОСТ 7.0.5-2008 Библиографическая ссылка).</w:t>
      </w:r>
    </w:p>
    <w:p w:rsidR="00000000" w:rsidDel="00000000" w:rsidP="00000000" w:rsidRDefault="00000000" w:rsidRPr="00000000" w14:paraId="00000129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15" w:before="0" w:line="240" w:lineRule="auto"/>
        <w:ind w:left="20" w:right="0" w:firstLine="7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Общие рекомендации:</w:t>
      </w:r>
    </w:p>
    <w:p w:rsidR="00000000" w:rsidDel="00000000" w:rsidP="00000000" w:rsidRDefault="00000000" w:rsidRPr="00000000" w14:paraId="0000012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48"/>
        </w:tabs>
        <w:spacing w:after="0" w:before="0" w:line="240" w:lineRule="auto"/>
        <w:ind w:left="20" w:right="180" w:firstLine="740"/>
        <w:jc w:val="left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Использовать только надежные источники информации (сайты официальных организаций, научно-образовательные порталы и сайты, базы данных научной периодики и книг, СМИ и др.);</w:t>
      </w:r>
    </w:p>
    <w:p w:rsidR="00000000" w:rsidDel="00000000" w:rsidP="00000000" w:rsidRDefault="00000000" w:rsidRPr="00000000" w14:paraId="0000012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62"/>
        </w:tabs>
        <w:spacing w:after="0" w:before="0" w:line="240" w:lineRule="auto"/>
        <w:ind w:left="20" w:right="180" w:firstLine="740"/>
        <w:jc w:val="both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Ссылки составляют как на электронные ресурсы в целом (электронные документы, базы данных, порталы, сайты и т. д.), так и на составные части электронных ресурсов (разделы и части электронных документов, порталов, сайтов, публикации в электронных сериальных изданиях и т. п.).</w:t>
      </w:r>
    </w:p>
    <w:p w:rsidR="00000000" w:rsidDel="00000000" w:rsidP="00000000" w:rsidRDefault="00000000" w:rsidRPr="00000000" w14:paraId="0000012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62"/>
        </w:tabs>
        <w:spacing w:after="0" w:before="0" w:line="240" w:lineRule="auto"/>
        <w:ind w:left="20" w:right="180" w:firstLine="740"/>
        <w:jc w:val="both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Ссылка дается на конкретную веб-страницу, с которой взят материал, а не на главную страницу сайта.</w:t>
      </w:r>
    </w:p>
    <w:p w:rsidR="00000000" w:rsidDel="00000000" w:rsidP="00000000" w:rsidRDefault="00000000" w:rsidRPr="00000000" w14:paraId="0000012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48"/>
        </w:tabs>
        <w:spacing w:after="0" w:before="0" w:line="240" w:lineRule="auto"/>
        <w:ind w:left="20" w:right="180" w:firstLine="740"/>
        <w:jc w:val="both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использовании ресурсов внимательно изучите дату размещения материала, чтобы избежать цитирования устаревших данных.</w:t>
      </w:r>
    </w:p>
    <w:p w:rsidR="00000000" w:rsidDel="00000000" w:rsidP="00000000" w:rsidRDefault="00000000" w:rsidRPr="00000000" w14:paraId="0000012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62"/>
        </w:tabs>
        <w:spacing w:after="0" w:before="0" w:line="240" w:lineRule="auto"/>
        <w:ind w:left="20" w:right="180" w:firstLine="740"/>
        <w:jc w:val="left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электронных ресурсов удаленного доступа приводят примечание о режиме доступа, в котором допускается вместо слов «Режим доступа» (или их эквивалента на другом языке) использовать для обозначения электронного адреса аббревиатуру «URL» (UniformResourceLocator - унифицированный указатель ресурса).</w:t>
      </w:r>
    </w:p>
    <w:p w:rsidR="00000000" w:rsidDel="00000000" w:rsidP="00000000" w:rsidRDefault="00000000" w:rsidRPr="00000000" w14:paraId="0000012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58"/>
        </w:tabs>
        <w:spacing w:after="0" w:before="0" w:line="240" w:lineRule="auto"/>
        <w:ind w:left="20" w:right="180" w:firstLine="740"/>
        <w:jc w:val="both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Дата обращения к документу - та дата, когда человек, составляющий ссылку, данный документ открывал, и этот документ был доступен. Дата обращения указывается обязательно, ее приводят в круглых скобках, указывая число, месяц и год. Слова «дата обращения» можно опустить и указать дату (01.03.2017).</w:t>
      </w:r>
    </w:p>
    <w:p w:rsidR="00000000" w:rsidDel="00000000" w:rsidP="00000000" w:rsidRDefault="00000000" w:rsidRPr="00000000" w14:paraId="0000013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58"/>
        </w:tabs>
        <w:spacing w:after="0" w:before="0" w:line="240" w:lineRule="auto"/>
        <w:ind w:left="20" w:right="180" w:firstLine="740"/>
        <w:jc w:val="both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Описание электронного ресурса в области «Автор»' и «Сведения об ответственности» осуществляется по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правилам описания книжного издания.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58"/>
        </w:tabs>
        <w:spacing w:after="281" w:before="0" w:line="240" w:lineRule="auto"/>
        <w:ind w:left="20" w:right="180" w:firstLine="740"/>
        <w:jc w:val="both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Обозначение материала приводят сразу после заглавия в квадратных скобках: [Электрон.ресурс]</w:t>
      </w:r>
    </w:p>
    <w:p w:rsidR="00000000" w:rsidDel="00000000" w:rsidP="00000000" w:rsidRDefault="00000000" w:rsidRPr="00000000" w14:paraId="000001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1" w:before="0" w:line="240" w:lineRule="auto"/>
        <w:ind w:left="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Примеры</w:t>
      </w:r>
    </w:p>
    <w:p w:rsidR="00000000" w:rsidDel="00000000" w:rsidP="00000000" w:rsidRDefault="00000000" w:rsidRPr="00000000" w14:paraId="000001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18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Горидько, Н.П. Современный экономический рост: теория и регрессионный анализ [Электрон.ресурс]: моногр. / Н.П. Горидько, Р.М. Нижегородцев. — М. : ИНФРА-М, 2017. — 343 с. — (Научная мысль). Режим доступа: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80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http://znanium.com/bookread2.php?book=701724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4" w:before="0" w:line="240" w:lineRule="auto"/>
        <w:ind w:left="20" w:right="16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Актуальные проблемы криминологии, юридической психологии и уголовно- исполнительного права[Электрон.ресурс]: сборник науч. трудов / И.М. Мацкевич, В.Е. Эминов, Г.В. Дашков, Е.А. Антонян. — М.: Проспект, 2016. — 222 с. Режим доступа: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80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https://www.book.ru/book/920880/view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36" w:before="0" w:line="240" w:lineRule="auto"/>
        <w:ind w:left="20" w:right="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Эффективность экономики России [Электрон.ресурс] : офиц. сайт Федеральной службы государственной статистики.Режим досту- па: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80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http://www.gks.ru/wps/wcm/connect/rosstat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single"/>
          <w:vertAlign w:val="baseline"/>
          <w:rtl w:val="0"/>
        </w:rPr>
        <w:t xml:space="preserve"> main/rosstat/ru/statistics/efficienc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(дата обращения 12.02.2017 г.)</w:t>
      </w:r>
    </w:p>
    <w:p w:rsidR="00000000" w:rsidDel="00000000" w:rsidP="00000000" w:rsidRDefault="00000000" w:rsidRPr="00000000" w14:paraId="000001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20" w:right="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Гражданский кодекс Российской Федерации. Часть первая от 30 ноября 1994 г. № 51-ФЗ. Часть вторая от 26 января 1996 г. № 14-ФЗ. Часть третья от 26 ноября 2001 г. № 146-ФЗ. Часть четвертая от 18 декабря 2006 г. № 230-ФЗ (с изменениями и дополнениями) [Электрон.ресурс] : // Система ГАРАНТ.- (дата обращения 26.01.2017 г.)</w:t>
      </w:r>
    </w:p>
    <w:p w:rsidR="00000000" w:rsidDel="00000000" w:rsidP="00000000" w:rsidRDefault="00000000" w:rsidRPr="00000000" w14:paraId="000001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20" w:right="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Постановление Седьмого арбитражного апелляционного суда от 22.01.2014 по делу № А45-14383/2013. По делу о взыскании ущерба, причиненного утратой груза при его экспедировании на основании договора транспортной экспедиции; процентов за пользование чужими денежными средствами [Электрон.ресурс] : // КонсультантПлюс. Судебная практика.-(дата обращения 01.02.2017 г.)</w:t>
      </w:r>
    </w:p>
    <w:p w:rsidR="00000000" w:rsidDel="00000000" w:rsidP="00000000" w:rsidRDefault="00000000" w:rsidRPr="00000000" w14:paraId="000001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4" w:before="0" w:line="240" w:lineRule="auto"/>
        <w:ind w:left="20" w:right="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 персональных данных : федеральный закон РФ от 27.07.2006 г. № 152-ФЗ. [Электрон.ресурс] - URL: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80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http://www.rg.m/2006/07/29/personalmve-dannye-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single"/>
          <w:vertAlign w:val="baseline"/>
          <w:rtl w:val="0"/>
        </w:rPr>
        <w:t xml:space="preserve"> dok.html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(дата обращения07.02.2017).</w:t>
      </w:r>
    </w:p>
    <w:p w:rsidR="00000000" w:rsidDel="00000000" w:rsidP="00000000" w:rsidRDefault="00000000" w:rsidRPr="00000000" w14:paraId="000001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86" w:before="0" w:line="240" w:lineRule="auto"/>
        <w:ind w:left="20" w:right="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Оценка российских лидеров и положения дел в Российской Федера- ции[Электрон.ресурс] - URL :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80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http://www.levada.ru/press/html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(дата обращения: 25.02.2017).</w:t>
      </w:r>
    </w:p>
    <w:p w:rsidR="00000000" w:rsidDel="00000000" w:rsidP="00000000" w:rsidRDefault="00000000" w:rsidRPr="00000000" w14:paraId="000001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7" w:w="11905"/>
      <w:pgMar w:bottom="1134" w:top="1134" w:left="1701" w:right="1134" w:header="1389" w:footer="77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mo" w:cs="Arimo" w:eastAsia="Arimo" w:hAnsi="Arimo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0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0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0" w:firstLine="0"/>
      </w:pPr>
      <w:rPr>
        <w:sz w:val="26"/>
        <w:szCs w:val="26"/>
        <w:vertAlign w:val="baseline"/>
      </w:rPr>
    </w:lvl>
    <w:lvl w:ilvl="1">
      <w:start w:val="1"/>
      <w:numFmt w:val="decimal"/>
      <w:lvlText w:val="%1."/>
      <w:lvlJc w:val="left"/>
      <w:pPr>
        <w:ind w:left="0" w:firstLine="0"/>
      </w:pPr>
      <w:rPr>
        <w:sz w:val="26"/>
        <w:szCs w:val="26"/>
        <w:vertAlign w:val="baseline"/>
      </w:rPr>
    </w:lvl>
    <w:lvl w:ilvl="2">
      <w:start w:val="1"/>
      <w:numFmt w:val="decimal"/>
      <w:lvlText w:val="%1."/>
      <w:lvlJc w:val="left"/>
      <w:pPr>
        <w:ind w:left="0" w:firstLine="0"/>
      </w:pPr>
      <w:rPr>
        <w:sz w:val="26"/>
        <w:szCs w:val="26"/>
        <w:vertAlign w:val="baseline"/>
      </w:rPr>
    </w:lvl>
    <w:lvl w:ilvl="3">
      <w:start w:val="1"/>
      <w:numFmt w:val="decimal"/>
      <w:lvlText w:val="%1."/>
      <w:lvlJc w:val="left"/>
      <w:pPr>
        <w:ind w:left="0" w:firstLine="0"/>
      </w:pPr>
      <w:rPr>
        <w:sz w:val="26"/>
        <w:szCs w:val="26"/>
        <w:vertAlign w:val="baseline"/>
      </w:rPr>
    </w:lvl>
    <w:lvl w:ilvl="4">
      <w:start w:val="1"/>
      <w:numFmt w:val="decimal"/>
      <w:lvlText w:val="%1."/>
      <w:lvlJc w:val="left"/>
      <w:pPr>
        <w:ind w:left="0" w:firstLine="0"/>
      </w:pPr>
      <w:rPr>
        <w:sz w:val="26"/>
        <w:szCs w:val="26"/>
        <w:vertAlign w:val="baseline"/>
      </w:rPr>
    </w:lvl>
    <w:lvl w:ilvl="5">
      <w:start w:val="1"/>
      <w:numFmt w:val="decimal"/>
      <w:lvlText w:val="%1."/>
      <w:lvlJc w:val="left"/>
      <w:pPr>
        <w:ind w:left="0" w:firstLine="0"/>
      </w:pPr>
      <w:rPr>
        <w:sz w:val="26"/>
        <w:szCs w:val="26"/>
        <w:vertAlign w:val="baseline"/>
      </w:rPr>
    </w:lvl>
    <w:lvl w:ilvl="6">
      <w:start w:val="1"/>
      <w:numFmt w:val="decimal"/>
      <w:lvlText w:val="%1."/>
      <w:lvlJc w:val="left"/>
      <w:pPr>
        <w:ind w:left="0" w:firstLine="0"/>
      </w:pPr>
      <w:rPr>
        <w:sz w:val="26"/>
        <w:szCs w:val="26"/>
        <w:vertAlign w:val="baseline"/>
      </w:rPr>
    </w:lvl>
    <w:lvl w:ilvl="7">
      <w:start w:val="1"/>
      <w:numFmt w:val="decimal"/>
      <w:lvlText w:val="%1."/>
      <w:lvlJc w:val="left"/>
      <w:pPr>
        <w:ind w:left="0" w:firstLine="0"/>
      </w:pPr>
      <w:rPr>
        <w:sz w:val="26"/>
        <w:szCs w:val="26"/>
        <w:vertAlign w:val="baseline"/>
      </w:rPr>
    </w:lvl>
    <w:lvl w:ilvl="8">
      <w:start w:val="1"/>
      <w:numFmt w:val="decimal"/>
      <w:lvlText w:val="%1."/>
      <w:lvlJc w:val="left"/>
      <w:pPr>
        <w:ind w:left="0" w:firstLine="0"/>
      </w:pPr>
      <w:rPr>
        <w:sz w:val="26"/>
        <w:szCs w:val="26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mo" w:cs="Arimo" w:eastAsia="Arimo" w:hAnsi="Arimo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rg.m/2006/07/29/personalmve-dannye-" TargetMode="External"/><Relationship Id="rId10" Type="http://schemas.openxmlformats.org/officeDocument/2006/relationships/hyperlink" Target="http://www.gks.ru/wps/wcm/connect/rosstat" TargetMode="External"/><Relationship Id="rId12" Type="http://schemas.openxmlformats.org/officeDocument/2006/relationships/hyperlink" Target="http://www.levada.ru/press/html" TargetMode="External"/><Relationship Id="rId9" Type="http://schemas.openxmlformats.org/officeDocument/2006/relationships/hyperlink" Target="https://www.book.ru/book/920880/view" TargetMode="Externa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yperlink" Target="http://znanium.com/bookread2.php?book=701724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